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037F2" w14:textId="77777777" w:rsidR="00CC3ECC" w:rsidRDefault="00E111B1">
      <w:r>
        <w:t>380 Exam 2</w:t>
      </w:r>
    </w:p>
    <w:p w14:paraId="510F2245" w14:textId="77777777" w:rsidR="00E111B1" w:rsidRDefault="00E111B1"/>
    <w:p w14:paraId="4CA2855C" w14:textId="77777777" w:rsidR="00BA3A3B" w:rsidRDefault="00BA3A3B">
      <w:r>
        <w:t>Inflammation and Infection</w:t>
      </w:r>
      <w:r w:rsidR="00966FE4">
        <w:t xml:space="preserve">, &amp; </w:t>
      </w:r>
      <w:r>
        <w:t>Immunocompromised Patients</w:t>
      </w:r>
    </w:p>
    <w:p w14:paraId="11E30187" w14:textId="77777777" w:rsidR="00BA3A3B" w:rsidRDefault="00BA3A3B"/>
    <w:p w14:paraId="4CBE491F" w14:textId="77777777" w:rsidR="00BA3A3B" w:rsidRDefault="005A468B" w:rsidP="00DC6B10">
      <w:pPr>
        <w:pStyle w:val="ListParagraph"/>
        <w:numPr>
          <w:ilvl w:val="0"/>
          <w:numId w:val="1"/>
        </w:numPr>
      </w:pPr>
      <w:r>
        <w:t>You are worried about your patient’s immune protection. Which of the following conditions should you address</w:t>
      </w:r>
      <w:r w:rsidR="006B295D">
        <w:t xml:space="preserve"> first</w:t>
      </w:r>
      <w:r>
        <w:t xml:space="preserve"> to reduce the risk of infection?</w:t>
      </w:r>
    </w:p>
    <w:p w14:paraId="3B080321" w14:textId="77777777" w:rsidR="005A468B" w:rsidRDefault="006B295D" w:rsidP="005A468B">
      <w:pPr>
        <w:pStyle w:val="ListParagraph"/>
        <w:numPr>
          <w:ilvl w:val="1"/>
          <w:numId w:val="1"/>
        </w:numPr>
      </w:pPr>
      <w:r>
        <w:t>Papule on underarm</w:t>
      </w:r>
    </w:p>
    <w:p w14:paraId="3D6CCCCD" w14:textId="77777777" w:rsidR="006B295D" w:rsidRDefault="006B295D" w:rsidP="005A468B">
      <w:pPr>
        <w:pStyle w:val="ListParagraph"/>
        <w:numPr>
          <w:ilvl w:val="1"/>
          <w:numId w:val="1"/>
        </w:numPr>
      </w:pPr>
      <w:r>
        <w:t>Macule on forehead</w:t>
      </w:r>
    </w:p>
    <w:p w14:paraId="11F996B6" w14:textId="77777777" w:rsidR="007F7C6E" w:rsidRDefault="007F7C6E" w:rsidP="007F7C6E">
      <w:pPr>
        <w:pStyle w:val="ListParagraph"/>
        <w:numPr>
          <w:ilvl w:val="1"/>
          <w:numId w:val="1"/>
        </w:numPr>
      </w:pPr>
      <w:r>
        <w:t>Immobility of lower extremities</w:t>
      </w:r>
    </w:p>
    <w:p w14:paraId="2F178D79" w14:textId="77777777" w:rsidR="006B295D" w:rsidRDefault="007F7C6E" w:rsidP="005A468B">
      <w:pPr>
        <w:pStyle w:val="ListParagraph"/>
        <w:numPr>
          <w:ilvl w:val="1"/>
          <w:numId w:val="1"/>
        </w:numPr>
      </w:pPr>
      <w:r>
        <w:t>Dry eye</w:t>
      </w:r>
    </w:p>
    <w:p w14:paraId="359B2E21" w14:textId="77777777" w:rsidR="007F7C6E" w:rsidRDefault="00FB3405" w:rsidP="007F7C6E">
      <w:pPr>
        <w:pStyle w:val="ListParagraph"/>
        <w:numPr>
          <w:ilvl w:val="0"/>
          <w:numId w:val="1"/>
        </w:numPr>
      </w:pPr>
      <w:r>
        <w:t xml:space="preserve">Your 13 year old patient is concerned about her </w:t>
      </w:r>
      <w:r w:rsidR="00A707F1">
        <w:t xml:space="preserve">clear </w:t>
      </w:r>
      <w:r>
        <w:t>vaginal discharge she is experiencing. Which of the following responses would be the best for the nurse to educate her with?</w:t>
      </w:r>
    </w:p>
    <w:p w14:paraId="1D45734B" w14:textId="77777777" w:rsidR="00FB3405" w:rsidRDefault="00FB3405" w:rsidP="00FB3405">
      <w:pPr>
        <w:pStyle w:val="ListParagraph"/>
        <w:numPr>
          <w:ilvl w:val="1"/>
          <w:numId w:val="1"/>
        </w:numPr>
      </w:pPr>
      <w:r>
        <w:t>The acidity in vaginal discharge is a protective measure to prevent infection</w:t>
      </w:r>
    </w:p>
    <w:p w14:paraId="0C64CCC8" w14:textId="77777777" w:rsidR="00FB3405" w:rsidRDefault="00FB3405" w:rsidP="00FB3405">
      <w:pPr>
        <w:pStyle w:val="ListParagraph"/>
        <w:numPr>
          <w:ilvl w:val="1"/>
          <w:numId w:val="1"/>
        </w:numPr>
      </w:pPr>
      <w:r>
        <w:t>The lysozymes of the body’s sweat creates an antiseptic, which is what leads to vaginal discharges</w:t>
      </w:r>
    </w:p>
    <w:p w14:paraId="1210C18B" w14:textId="77777777" w:rsidR="00FB3405" w:rsidRDefault="00CC3C64" w:rsidP="00FB3405">
      <w:pPr>
        <w:pStyle w:val="ListParagraph"/>
        <w:numPr>
          <w:ilvl w:val="1"/>
          <w:numId w:val="1"/>
        </w:numPr>
      </w:pPr>
      <w:r>
        <w:t>The pH</w:t>
      </w:r>
      <w:r w:rsidR="003E62EF">
        <w:t xml:space="preserve"> of the vagina is </w:t>
      </w:r>
      <w:r w:rsidR="00A707F1">
        <w:t>easily offset, creating a discharge when there is infection</w:t>
      </w:r>
    </w:p>
    <w:p w14:paraId="27DD9D68" w14:textId="77777777" w:rsidR="00A707F1" w:rsidRDefault="007E4380" w:rsidP="003E6516">
      <w:pPr>
        <w:pStyle w:val="ListParagraph"/>
        <w:numPr>
          <w:ilvl w:val="0"/>
          <w:numId w:val="1"/>
        </w:numPr>
      </w:pPr>
      <w:r>
        <w:t>Which of the following statements made by the patient indicates a need for further education?</w:t>
      </w:r>
    </w:p>
    <w:p w14:paraId="7BEC6330" w14:textId="77777777" w:rsidR="007E4380" w:rsidRDefault="007E4380" w:rsidP="007E4380">
      <w:pPr>
        <w:pStyle w:val="ListParagraph"/>
        <w:numPr>
          <w:ilvl w:val="1"/>
          <w:numId w:val="1"/>
        </w:numPr>
      </w:pPr>
      <w:r>
        <w:t>“My body initiates an inflammatory response when something is wrong.”</w:t>
      </w:r>
    </w:p>
    <w:p w14:paraId="36A6226C" w14:textId="77777777" w:rsidR="007E4380" w:rsidRDefault="007E4380" w:rsidP="007E4380">
      <w:pPr>
        <w:pStyle w:val="ListParagraph"/>
        <w:numPr>
          <w:ilvl w:val="1"/>
          <w:numId w:val="1"/>
        </w:numPr>
      </w:pPr>
      <w:r>
        <w:t>“I have inflammation in my elbow, so I know I have an infection.”</w:t>
      </w:r>
    </w:p>
    <w:p w14:paraId="1E8357FD" w14:textId="77777777" w:rsidR="007E4380" w:rsidRDefault="007E4380" w:rsidP="007E4380">
      <w:pPr>
        <w:pStyle w:val="ListParagraph"/>
        <w:numPr>
          <w:ilvl w:val="1"/>
          <w:numId w:val="1"/>
        </w:numPr>
      </w:pPr>
      <w:r>
        <w:t>“By acute infection will heal within 2-3 weeks.”</w:t>
      </w:r>
    </w:p>
    <w:p w14:paraId="2FD334B7" w14:textId="77777777" w:rsidR="007E4380" w:rsidRDefault="007E4380" w:rsidP="007E4380">
      <w:pPr>
        <w:pStyle w:val="ListParagraph"/>
        <w:numPr>
          <w:ilvl w:val="1"/>
          <w:numId w:val="1"/>
        </w:numPr>
      </w:pPr>
      <w:r>
        <w:t xml:space="preserve">“My rheumatoid arthritis is a lifelong </w:t>
      </w:r>
      <w:r w:rsidR="006D560D">
        <w:t xml:space="preserve">inflammation </w:t>
      </w:r>
      <w:r>
        <w:t>condition.”</w:t>
      </w:r>
    </w:p>
    <w:p w14:paraId="549A25F9" w14:textId="77777777" w:rsidR="007E4380" w:rsidRDefault="00F46103" w:rsidP="007E4380">
      <w:pPr>
        <w:pStyle w:val="ListParagraph"/>
        <w:numPr>
          <w:ilvl w:val="0"/>
          <w:numId w:val="1"/>
        </w:numPr>
      </w:pPr>
      <w:r>
        <w:t>Which of the following is false regarding the vascular response of inflammation?</w:t>
      </w:r>
    </w:p>
    <w:p w14:paraId="38AFA4F6" w14:textId="77777777" w:rsidR="00F46103" w:rsidRDefault="00032D2B" w:rsidP="00F46103">
      <w:pPr>
        <w:pStyle w:val="ListParagraph"/>
        <w:numPr>
          <w:ilvl w:val="1"/>
          <w:numId w:val="1"/>
        </w:numPr>
      </w:pPr>
      <w:r>
        <w:t>There is a constant initiation of vasoconstriction to reduce bleeding</w:t>
      </w:r>
    </w:p>
    <w:p w14:paraId="45585399" w14:textId="77777777" w:rsidR="00032D2B" w:rsidRDefault="00032D2B" w:rsidP="00F46103">
      <w:pPr>
        <w:pStyle w:val="ListParagraph"/>
        <w:numPr>
          <w:ilvl w:val="1"/>
          <w:numId w:val="1"/>
        </w:numPr>
      </w:pPr>
      <w:r>
        <w:t>Chemical mediators are released in the blood</w:t>
      </w:r>
    </w:p>
    <w:p w14:paraId="688BF370" w14:textId="77777777" w:rsidR="00032D2B" w:rsidRDefault="00B7703A" w:rsidP="00F46103">
      <w:pPr>
        <w:pStyle w:val="ListParagraph"/>
        <w:numPr>
          <w:ilvl w:val="1"/>
          <w:numId w:val="1"/>
        </w:numPr>
      </w:pPr>
      <w:r>
        <w:t>The nurse may document the findings of redness, heat, and pain</w:t>
      </w:r>
    </w:p>
    <w:p w14:paraId="5C070E3D" w14:textId="77777777" w:rsidR="00B7703A" w:rsidRDefault="00B7703A" w:rsidP="00F46103">
      <w:pPr>
        <w:pStyle w:val="ListParagraph"/>
        <w:numPr>
          <w:ilvl w:val="1"/>
          <w:numId w:val="1"/>
        </w:numPr>
      </w:pPr>
      <w:r>
        <w:t>Fibrin strengthens the formation of blood clots</w:t>
      </w:r>
    </w:p>
    <w:p w14:paraId="15BA3259" w14:textId="77777777" w:rsidR="00B7703A" w:rsidRDefault="003D2914" w:rsidP="00B7703A">
      <w:pPr>
        <w:pStyle w:val="ListParagraph"/>
        <w:numPr>
          <w:ilvl w:val="0"/>
          <w:numId w:val="1"/>
        </w:numPr>
      </w:pPr>
      <w:r>
        <w:t>Which of the following are considered lymphocytes? Select all that apply.</w:t>
      </w:r>
    </w:p>
    <w:p w14:paraId="232A414C" w14:textId="77777777" w:rsidR="003D2914" w:rsidRDefault="003D2914" w:rsidP="003D2914">
      <w:pPr>
        <w:pStyle w:val="ListParagraph"/>
        <w:numPr>
          <w:ilvl w:val="1"/>
          <w:numId w:val="1"/>
        </w:numPr>
      </w:pPr>
      <w:r>
        <w:t>B cells</w:t>
      </w:r>
    </w:p>
    <w:p w14:paraId="2717C698" w14:textId="77777777" w:rsidR="003D2914" w:rsidRDefault="003D2914" w:rsidP="003D2914">
      <w:pPr>
        <w:pStyle w:val="ListParagraph"/>
        <w:numPr>
          <w:ilvl w:val="1"/>
          <w:numId w:val="1"/>
        </w:numPr>
      </w:pPr>
      <w:r>
        <w:t>T cells</w:t>
      </w:r>
    </w:p>
    <w:p w14:paraId="562A81B8" w14:textId="77777777" w:rsidR="003D2914" w:rsidRDefault="003D2914" w:rsidP="003D2914">
      <w:pPr>
        <w:pStyle w:val="ListParagraph"/>
        <w:numPr>
          <w:ilvl w:val="1"/>
          <w:numId w:val="1"/>
        </w:numPr>
      </w:pPr>
      <w:r>
        <w:t>Macrophages</w:t>
      </w:r>
    </w:p>
    <w:p w14:paraId="37BF5B24" w14:textId="77777777" w:rsidR="003D2914" w:rsidRDefault="003D2914" w:rsidP="003D2914">
      <w:pPr>
        <w:pStyle w:val="ListParagraph"/>
        <w:numPr>
          <w:ilvl w:val="1"/>
          <w:numId w:val="1"/>
        </w:numPr>
      </w:pPr>
      <w:r>
        <w:t>Natural killer cells</w:t>
      </w:r>
    </w:p>
    <w:p w14:paraId="4318521D" w14:textId="77777777" w:rsidR="003D2914" w:rsidRDefault="00437DF3" w:rsidP="003D2914">
      <w:pPr>
        <w:pStyle w:val="ListParagraph"/>
        <w:numPr>
          <w:ilvl w:val="0"/>
          <w:numId w:val="1"/>
        </w:numPr>
      </w:pPr>
      <w:r>
        <w:t>Gabriel broke his arm yesterday and today you are discharged home. Based on your nursing knowledge, what intervention would best decrease inflammation?</w:t>
      </w:r>
    </w:p>
    <w:p w14:paraId="1712FACE" w14:textId="77777777" w:rsidR="00437DF3" w:rsidRDefault="00437DF3" w:rsidP="00437DF3">
      <w:pPr>
        <w:pStyle w:val="ListParagraph"/>
        <w:numPr>
          <w:ilvl w:val="1"/>
          <w:numId w:val="1"/>
        </w:numPr>
      </w:pPr>
      <w:r>
        <w:t>Encourage him to walk around every hour of the day to get the blood flowing</w:t>
      </w:r>
    </w:p>
    <w:p w14:paraId="4E2C6343" w14:textId="77777777" w:rsidR="00437DF3" w:rsidRDefault="00437DF3" w:rsidP="00437DF3">
      <w:pPr>
        <w:pStyle w:val="ListParagraph"/>
        <w:numPr>
          <w:ilvl w:val="1"/>
          <w:numId w:val="1"/>
        </w:numPr>
      </w:pPr>
      <w:r>
        <w:t>Use an electronic heat pad to ease pain and swelling</w:t>
      </w:r>
    </w:p>
    <w:p w14:paraId="17E8E48C" w14:textId="77777777" w:rsidR="00437DF3" w:rsidRDefault="00437DF3" w:rsidP="00437DF3">
      <w:pPr>
        <w:pStyle w:val="ListParagraph"/>
        <w:numPr>
          <w:ilvl w:val="1"/>
          <w:numId w:val="1"/>
        </w:numPr>
      </w:pPr>
      <w:r>
        <w:t>Rest the arm on a few pillows by his side</w:t>
      </w:r>
    </w:p>
    <w:p w14:paraId="5C949537" w14:textId="77777777" w:rsidR="00437DF3" w:rsidRDefault="00437DF3" w:rsidP="00437DF3">
      <w:pPr>
        <w:pStyle w:val="ListParagraph"/>
        <w:numPr>
          <w:ilvl w:val="1"/>
          <w:numId w:val="1"/>
        </w:numPr>
      </w:pPr>
      <w:r>
        <w:t>Take the cast off every 4 hours to let the site breathe</w:t>
      </w:r>
    </w:p>
    <w:p w14:paraId="4B2D4E53" w14:textId="77777777" w:rsidR="00437DF3" w:rsidRDefault="006E3B05" w:rsidP="00437DF3">
      <w:pPr>
        <w:pStyle w:val="ListParagraph"/>
        <w:numPr>
          <w:ilvl w:val="0"/>
          <w:numId w:val="1"/>
        </w:numPr>
      </w:pPr>
      <w:r>
        <w:t>Which of the following drugs would you withhold from your patient with an acute urinary tract infection?</w:t>
      </w:r>
    </w:p>
    <w:p w14:paraId="24229CD9" w14:textId="77777777" w:rsidR="006E3B05" w:rsidRDefault="006E3B05" w:rsidP="006E3B05">
      <w:pPr>
        <w:pStyle w:val="ListParagraph"/>
        <w:numPr>
          <w:ilvl w:val="1"/>
          <w:numId w:val="1"/>
        </w:numPr>
      </w:pPr>
      <w:r>
        <w:t>Acetaminophen</w:t>
      </w:r>
    </w:p>
    <w:p w14:paraId="5EE7EA60" w14:textId="77777777" w:rsidR="006E3B05" w:rsidRDefault="006E3B05" w:rsidP="006E3B05">
      <w:pPr>
        <w:pStyle w:val="ListParagraph"/>
        <w:numPr>
          <w:ilvl w:val="1"/>
          <w:numId w:val="1"/>
        </w:numPr>
      </w:pPr>
      <w:r>
        <w:t>Aspirin</w:t>
      </w:r>
    </w:p>
    <w:p w14:paraId="021751E6" w14:textId="77777777" w:rsidR="006E3B05" w:rsidRDefault="006E3B05" w:rsidP="006E3B05">
      <w:pPr>
        <w:pStyle w:val="ListParagraph"/>
        <w:numPr>
          <w:ilvl w:val="1"/>
          <w:numId w:val="1"/>
        </w:numPr>
      </w:pPr>
      <w:r>
        <w:t>Vitamin A-D complex</w:t>
      </w:r>
    </w:p>
    <w:p w14:paraId="53ADA30B" w14:textId="77777777" w:rsidR="006E3B05" w:rsidRDefault="006E3B05" w:rsidP="006E3B05">
      <w:pPr>
        <w:pStyle w:val="ListParagraph"/>
        <w:numPr>
          <w:ilvl w:val="1"/>
          <w:numId w:val="1"/>
        </w:numPr>
      </w:pPr>
      <w:r>
        <w:lastRenderedPageBreak/>
        <w:t>Prednisone</w:t>
      </w:r>
    </w:p>
    <w:p w14:paraId="4754C992" w14:textId="77777777" w:rsidR="006E3B05" w:rsidRDefault="00193B1C" w:rsidP="006E3B05">
      <w:pPr>
        <w:pStyle w:val="ListParagraph"/>
        <w:numPr>
          <w:ilvl w:val="0"/>
          <w:numId w:val="1"/>
        </w:numPr>
      </w:pPr>
      <w:r>
        <w:t>Which of the following nursing interventions would benefit the same patient with a UTI? Select all that apply.</w:t>
      </w:r>
    </w:p>
    <w:p w14:paraId="1AC5B817" w14:textId="77777777" w:rsidR="00193B1C" w:rsidRDefault="00193B1C" w:rsidP="00193B1C">
      <w:pPr>
        <w:pStyle w:val="ListParagraph"/>
        <w:numPr>
          <w:ilvl w:val="1"/>
          <w:numId w:val="1"/>
        </w:numPr>
      </w:pPr>
      <w:r>
        <w:t>Increase fluid intake</w:t>
      </w:r>
    </w:p>
    <w:p w14:paraId="2E33F9DD" w14:textId="77777777" w:rsidR="00193B1C" w:rsidRDefault="00193B1C" w:rsidP="00193B1C">
      <w:pPr>
        <w:pStyle w:val="ListParagraph"/>
        <w:numPr>
          <w:ilvl w:val="1"/>
          <w:numId w:val="1"/>
        </w:numPr>
      </w:pPr>
      <w:r>
        <w:t>Increase protein intake</w:t>
      </w:r>
    </w:p>
    <w:p w14:paraId="1B054CE8" w14:textId="77777777" w:rsidR="00193B1C" w:rsidRDefault="00193B1C" w:rsidP="00193B1C">
      <w:pPr>
        <w:pStyle w:val="ListParagraph"/>
        <w:numPr>
          <w:ilvl w:val="1"/>
          <w:numId w:val="1"/>
        </w:numPr>
      </w:pPr>
      <w:r>
        <w:t>Increase carbohydrate intake</w:t>
      </w:r>
    </w:p>
    <w:p w14:paraId="35642DE8" w14:textId="77777777" w:rsidR="00193B1C" w:rsidRDefault="00193B1C" w:rsidP="00193B1C">
      <w:pPr>
        <w:pStyle w:val="ListParagraph"/>
        <w:numPr>
          <w:ilvl w:val="1"/>
          <w:numId w:val="1"/>
        </w:numPr>
      </w:pPr>
      <w:r>
        <w:t>Increase fat intake</w:t>
      </w:r>
    </w:p>
    <w:p w14:paraId="5F41FE03" w14:textId="77777777" w:rsidR="00193B1C" w:rsidRDefault="00837259" w:rsidP="00193B1C">
      <w:pPr>
        <w:pStyle w:val="ListParagraph"/>
        <w:numPr>
          <w:ilvl w:val="0"/>
          <w:numId w:val="1"/>
        </w:numPr>
      </w:pPr>
      <w:r>
        <w:t>You are providing primary prevention interventions on your patient with HIV/AIDS. Which of the following immunizations would not be safe to give?</w:t>
      </w:r>
    </w:p>
    <w:p w14:paraId="01BAA60A" w14:textId="77777777" w:rsidR="00837259" w:rsidRDefault="00837259" w:rsidP="00837259">
      <w:pPr>
        <w:pStyle w:val="ListParagraph"/>
        <w:numPr>
          <w:ilvl w:val="1"/>
          <w:numId w:val="1"/>
        </w:numPr>
      </w:pPr>
      <w:r>
        <w:t>Tetanus injection</w:t>
      </w:r>
    </w:p>
    <w:p w14:paraId="70808527" w14:textId="77777777" w:rsidR="00837259" w:rsidRDefault="00837259" w:rsidP="00837259">
      <w:pPr>
        <w:pStyle w:val="ListParagraph"/>
        <w:numPr>
          <w:ilvl w:val="1"/>
          <w:numId w:val="1"/>
        </w:numPr>
      </w:pPr>
      <w:r>
        <w:t>Nasal flu spray</w:t>
      </w:r>
    </w:p>
    <w:p w14:paraId="0D8119DE" w14:textId="77777777" w:rsidR="00837259" w:rsidRDefault="00837259" w:rsidP="00837259">
      <w:pPr>
        <w:pStyle w:val="ListParagraph"/>
        <w:numPr>
          <w:ilvl w:val="1"/>
          <w:numId w:val="1"/>
        </w:numPr>
      </w:pPr>
      <w:r>
        <w:t>Hep A injection</w:t>
      </w:r>
    </w:p>
    <w:p w14:paraId="2CCA0509" w14:textId="77777777" w:rsidR="00837259" w:rsidRDefault="00837259" w:rsidP="00837259">
      <w:pPr>
        <w:pStyle w:val="ListParagraph"/>
        <w:numPr>
          <w:ilvl w:val="1"/>
          <w:numId w:val="1"/>
        </w:numPr>
      </w:pPr>
      <w:r>
        <w:t>HPV injection</w:t>
      </w:r>
    </w:p>
    <w:p w14:paraId="5D2FE443" w14:textId="77777777" w:rsidR="00837259" w:rsidRDefault="00685232" w:rsidP="00837259">
      <w:pPr>
        <w:pStyle w:val="ListParagraph"/>
        <w:numPr>
          <w:ilvl w:val="0"/>
          <w:numId w:val="1"/>
        </w:numPr>
      </w:pPr>
      <w:r>
        <w:t>Your patient has an order for a Peak and Trough. The antibiotic infusion will begin at 2130 and ends at 2230. What time should the peak be scheduled?</w:t>
      </w:r>
    </w:p>
    <w:p w14:paraId="1154CECF" w14:textId="77777777" w:rsidR="00685232" w:rsidRDefault="00685232" w:rsidP="00685232">
      <w:pPr>
        <w:pStyle w:val="ListParagraph"/>
        <w:numPr>
          <w:ilvl w:val="1"/>
          <w:numId w:val="1"/>
        </w:numPr>
      </w:pPr>
      <w:r>
        <w:t>2115</w:t>
      </w:r>
    </w:p>
    <w:p w14:paraId="7D8EA753" w14:textId="77777777" w:rsidR="00685232" w:rsidRDefault="00685232" w:rsidP="00685232">
      <w:pPr>
        <w:pStyle w:val="ListParagraph"/>
        <w:numPr>
          <w:ilvl w:val="1"/>
          <w:numId w:val="1"/>
        </w:numPr>
      </w:pPr>
      <w:r>
        <w:t>2230</w:t>
      </w:r>
    </w:p>
    <w:p w14:paraId="64B609F8" w14:textId="77777777" w:rsidR="00685232" w:rsidRDefault="00685232" w:rsidP="00685232">
      <w:pPr>
        <w:pStyle w:val="ListParagraph"/>
        <w:numPr>
          <w:ilvl w:val="1"/>
          <w:numId w:val="1"/>
        </w:numPr>
      </w:pPr>
      <w:r>
        <w:t>2245</w:t>
      </w:r>
    </w:p>
    <w:p w14:paraId="36A961CF" w14:textId="77777777" w:rsidR="00FF1B54" w:rsidRDefault="00685232" w:rsidP="00FF1B54">
      <w:pPr>
        <w:pStyle w:val="ListParagraph"/>
        <w:numPr>
          <w:ilvl w:val="1"/>
          <w:numId w:val="1"/>
        </w:numPr>
      </w:pPr>
      <w:r>
        <w:t>2300</w:t>
      </w:r>
    </w:p>
    <w:p w14:paraId="1B1A1F90" w14:textId="77777777" w:rsidR="00FF1B54" w:rsidRDefault="00FF1B54" w:rsidP="00FF1B54"/>
    <w:p w14:paraId="5439973A" w14:textId="77777777" w:rsidR="00DC6B10" w:rsidRDefault="00DC6B10"/>
    <w:p w14:paraId="406B6396" w14:textId="77777777" w:rsidR="00BA3A3B" w:rsidRDefault="00BA3A3B">
      <w:r>
        <w:t>Integument</w:t>
      </w:r>
    </w:p>
    <w:p w14:paraId="72D85153" w14:textId="77777777" w:rsidR="00BA3A3B" w:rsidRDefault="00BA3A3B"/>
    <w:p w14:paraId="6FB4C334" w14:textId="77777777" w:rsidR="006830A7" w:rsidRDefault="006830A7" w:rsidP="006830A7">
      <w:pPr>
        <w:pStyle w:val="ListParagraph"/>
        <w:numPr>
          <w:ilvl w:val="0"/>
          <w:numId w:val="1"/>
        </w:numPr>
      </w:pPr>
      <w:r>
        <w:t>Your resident complains of dry, itchy skin. Which of the following would be an inappropriate intervention?</w:t>
      </w:r>
    </w:p>
    <w:p w14:paraId="04B18B05" w14:textId="77777777" w:rsidR="006830A7" w:rsidRDefault="006830A7" w:rsidP="006830A7">
      <w:pPr>
        <w:pStyle w:val="ListParagraph"/>
        <w:numPr>
          <w:ilvl w:val="1"/>
          <w:numId w:val="1"/>
        </w:numPr>
      </w:pPr>
      <w:r>
        <w:t>Incorporating oatmeal into their nutrition intake</w:t>
      </w:r>
    </w:p>
    <w:p w14:paraId="2A2EEC4D" w14:textId="77777777" w:rsidR="006830A7" w:rsidRDefault="006830A7" w:rsidP="006830A7">
      <w:pPr>
        <w:pStyle w:val="ListParagraph"/>
        <w:numPr>
          <w:ilvl w:val="1"/>
          <w:numId w:val="1"/>
        </w:numPr>
      </w:pPr>
      <w:r>
        <w:t>Use acetic acid or hexachlorophene</w:t>
      </w:r>
    </w:p>
    <w:p w14:paraId="652C0343" w14:textId="77777777" w:rsidR="006830A7" w:rsidRDefault="006830A7" w:rsidP="006830A7">
      <w:pPr>
        <w:pStyle w:val="ListParagraph"/>
        <w:numPr>
          <w:ilvl w:val="1"/>
          <w:numId w:val="1"/>
        </w:numPr>
      </w:pPr>
      <w:r>
        <w:t>Use products with coal tar derivatives in the ingredients</w:t>
      </w:r>
    </w:p>
    <w:p w14:paraId="64861181" w14:textId="77777777" w:rsidR="006830A7" w:rsidRDefault="006830A7" w:rsidP="006830A7">
      <w:pPr>
        <w:pStyle w:val="ListParagraph"/>
        <w:numPr>
          <w:ilvl w:val="1"/>
          <w:numId w:val="1"/>
        </w:numPr>
      </w:pPr>
      <w:r>
        <w:t>Use regular tap water for bathing</w:t>
      </w:r>
    </w:p>
    <w:p w14:paraId="065A7ED9" w14:textId="77777777" w:rsidR="006830A7" w:rsidRDefault="006830A7" w:rsidP="006830A7">
      <w:pPr>
        <w:pStyle w:val="ListParagraph"/>
        <w:numPr>
          <w:ilvl w:val="0"/>
          <w:numId w:val="1"/>
        </w:numPr>
      </w:pPr>
      <w:r>
        <w:t>Which of the following nursing interventions best prevents infection?</w:t>
      </w:r>
    </w:p>
    <w:p w14:paraId="58C0FD68" w14:textId="77777777" w:rsidR="006830A7" w:rsidRDefault="006830A7" w:rsidP="006830A7">
      <w:pPr>
        <w:pStyle w:val="ListParagraph"/>
        <w:numPr>
          <w:ilvl w:val="1"/>
          <w:numId w:val="1"/>
        </w:numPr>
      </w:pPr>
      <w:r>
        <w:t>Apply lubricants after bath</w:t>
      </w:r>
    </w:p>
    <w:p w14:paraId="7EC66FEB" w14:textId="77777777" w:rsidR="006830A7" w:rsidRDefault="006830A7" w:rsidP="006830A7">
      <w:pPr>
        <w:pStyle w:val="ListParagraph"/>
        <w:numPr>
          <w:ilvl w:val="1"/>
          <w:numId w:val="1"/>
        </w:numPr>
      </w:pPr>
      <w:r>
        <w:t>Avoid soaps and hot water</w:t>
      </w:r>
    </w:p>
    <w:p w14:paraId="1DC09537" w14:textId="77777777" w:rsidR="006830A7" w:rsidRDefault="006830A7" w:rsidP="006830A7">
      <w:pPr>
        <w:pStyle w:val="ListParagraph"/>
        <w:numPr>
          <w:ilvl w:val="1"/>
          <w:numId w:val="1"/>
        </w:numPr>
      </w:pPr>
      <w:r>
        <w:t>Wear cotton gloves at night</w:t>
      </w:r>
    </w:p>
    <w:p w14:paraId="002928CA" w14:textId="77777777" w:rsidR="00BA3A3B" w:rsidRDefault="006830A7" w:rsidP="006F3F75">
      <w:pPr>
        <w:pStyle w:val="ListParagraph"/>
        <w:numPr>
          <w:ilvl w:val="1"/>
          <w:numId w:val="1"/>
        </w:numPr>
      </w:pPr>
      <w:r>
        <w:t>Wear loose clothing</w:t>
      </w:r>
    </w:p>
    <w:p w14:paraId="460E7DA3" w14:textId="77777777" w:rsidR="006F3F75" w:rsidRDefault="006F3F75" w:rsidP="006F3F75"/>
    <w:p w14:paraId="57061F21" w14:textId="77777777" w:rsidR="005C1413" w:rsidRDefault="005C1413" w:rsidP="006F3F75"/>
    <w:p w14:paraId="20E5175F" w14:textId="77777777" w:rsidR="005C1413" w:rsidRDefault="005C1413" w:rsidP="006F3F75"/>
    <w:p w14:paraId="0FBE5DF3" w14:textId="77777777" w:rsidR="005C1413" w:rsidRDefault="005C1413" w:rsidP="006F3F75"/>
    <w:p w14:paraId="1526DCDE" w14:textId="77777777" w:rsidR="005C1413" w:rsidRDefault="005C1413" w:rsidP="006F3F75"/>
    <w:p w14:paraId="0EF3DCDC" w14:textId="77777777" w:rsidR="005C1413" w:rsidRDefault="005C1413" w:rsidP="006F3F75"/>
    <w:p w14:paraId="3C6C9DD8" w14:textId="77777777" w:rsidR="005C1413" w:rsidRDefault="005C1413" w:rsidP="006F3F75"/>
    <w:p w14:paraId="2DF02A9B" w14:textId="77777777" w:rsidR="005C1413" w:rsidRDefault="005C1413" w:rsidP="006F3F75"/>
    <w:p w14:paraId="719F4C8E" w14:textId="77777777" w:rsidR="005C1413" w:rsidRDefault="005C1413" w:rsidP="006F3F75"/>
    <w:p w14:paraId="0748D209" w14:textId="77777777" w:rsidR="005C1413" w:rsidRDefault="005C1413" w:rsidP="006F3F75">
      <w:bookmarkStart w:id="0" w:name="_GoBack"/>
      <w:bookmarkEnd w:id="0"/>
    </w:p>
    <w:p w14:paraId="34F6AF28" w14:textId="77777777" w:rsidR="006F3F75" w:rsidRPr="005C1413" w:rsidRDefault="006F3F75" w:rsidP="006F3F75">
      <w:pPr>
        <w:pStyle w:val="p1"/>
        <w:rPr>
          <w:sz w:val="22"/>
        </w:rPr>
      </w:pPr>
      <w:r w:rsidRPr="005C1413">
        <w:rPr>
          <w:sz w:val="22"/>
        </w:rPr>
        <w:t>1. D</w:t>
      </w:r>
    </w:p>
    <w:p w14:paraId="76AA6AB1" w14:textId="77777777" w:rsidR="006F3F75" w:rsidRPr="005C1413" w:rsidRDefault="006F3F75" w:rsidP="006F3F75">
      <w:pPr>
        <w:pStyle w:val="p1"/>
        <w:rPr>
          <w:sz w:val="22"/>
        </w:rPr>
      </w:pPr>
      <w:r w:rsidRPr="005C1413">
        <w:rPr>
          <w:sz w:val="22"/>
        </w:rPr>
        <w:t>2. A</w:t>
      </w:r>
    </w:p>
    <w:p w14:paraId="02CC0E5A" w14:textId="77777777" w:rsidR="006F3F75" w:rsidRPr="005C1413" w:rsidRDefault="006F3F75" w:rsidP="006F3F75">
      <w:pPr>
        <w:pStyle w:val="p1"/>
        <w:rPr>
          <w:sz w:val="22"/>
        </w:rPr>
      </w:pPr>
      <w:r w:rsidRPr="005C1413">
        <w:rPr>
          <w:sz w:val="22"/>
        </w:rPr>
        <w:t>3. B</w:t>
      </w:r>
    </w:p>
    <w:p w14:paraId="694F4485" w14:textId="77777777" w:rsidR="006F3F75" w:rsidRPr="005C1413" w:rsidRDefault="006F3F75" w:rsidP="006F3F75">
      <w:pPr>
        <w:pStyle w:val="p1"/>
        <w:rPr>
          <w:sz w:val="22"/>
        </w:rPr>
      </w:pPr>
      <w:r w:rsidRPr="005C1413">
        <w:rPr>
          <w:sz w:val="22"/>
        </w:rPr>
        <w:t>4. A</w:t>
      </w:r>
    </w:p>
    <w:p w14:paraId="21049A82" w14:textId="77777777" w:rsidR="006F3F75" w:rsidRPr="005C1413" w:rsidRDefault="006F3F75" w:rsidP="006F3F75">
      <w:pPr>
        <w:pStyle w:val="p1"/>
        <w:rPr>
          <w:sz w:val="22"/>
        </w:rPr>
      </w:pPr>
      <w:r w:rsidRPr="005C1413">
        <w:rPr>
          <w:sz w:val="22"/>
        </w:rPr>
        <w:t>5. ABD</w:t>
      </w:r>
    </w:p>
    <w:p w14:paraId="48A81ED4" w14:textId="77777777" w:rsidR="006F3F75" w:rsidRPr="005C1413" w:rsidRDefault="006F3F75" w:rsidP="006F3F75">
      <w:pPr>
        <w:pStyle w:val="p1"/>
        <w:rPr>
          <w:sz w:val="22"/>
        </w:rPr>
      </w:pPr>
      <w:r w:rsidRPr="005C1413">
        <w:rPr>
          <w:sz w:val="22"/>
        </w:rPr>
        <w:t>6. C</w:t>
      </w:r>
    </w:p>
    <w:p w14:paraId="74B38E4B" w14:textId="77777777" w:rsidR="006F3F75" w:rsidRPr="005C1413" w:rsidRDefault="006F3F75" w:rsidP="006F3F75">
      <w:pPr>
        <w:pStyle w:val="p1"/>
        <w:rPr>
          <w:sz w:val="22"/>
        </w:rPr>
      </w:pPr>
      <w:r w:rsidRPr="005C1413">
        <w:rPr>
          <w:sz w:val="22"/>
        </w:rPr>
        <w:t>7. D</w:t>
      </w:r>
    </w:p>
    <w:p w14:paraId="2766C6F0" w14:textId="77777777" w:rsidR="006F3F75" w:rsidRPr="005C1413" w:rsidRDefault="006F3F75" w:rsidP="006F3F75">
      <w:pPr>
        <w:pStyle w:val="p1"/>
        <w:rPr>
          <w:sz w:val="22"/>
        </w:rPr>
      </w:pPr>
      <w:r w:rsidRPr="005C1413">
        <w:rPr>
          <w:sz w:val="22"/>
        </w:rPr>
        <w:t>8. ABC</w:t>
      </w:r>
    </w:p>
    <w:p w14:paraId="2CEAAA0C" w14:textId="77777777" w:rsidR="006F3F75" w:rsidRPr="005C1413" w:rsidRDefault="006F3F75" w:rsidP="006F3F75">
      <w:pPr>
        <w:pStyle w:val="p1"/>
        <w:rPr>
          <w:sz w:val="22"/>
        </w:rPr>
      </w:pPr>
      <w:r w:rsidRPr="005C1413">
        <w:rPr>
          <w:sz w:val="22"/>
        </w:rPr>
        <w:t>9. B</w:t>
      </w:r>
    </w:p>
    <w:p w14:paraId="418A656D" w14:textId="77777777" w:rsidR="006F3F75" w:rsidRPr="005C1413" w:rsidRDefault="006F3F75" w:rsidP="006F3F75">
      <w:pPr>
        <w:pStyle w:val="p1"/>
        <w:rPr>
          <w:sz w:val="22"/>
        </w:rPr>
      </w:pPr>
      <w:r w:rsidRPr="005C1413">
        <w:rPr>
          <w:sz w:val="22"/>
        </w:rPr>
        <w:t>10. D</w:t>
      </w:r>
    </w:p>
    <w:p w14:paraId="7561E2FB" w14:textId="77777777" w:rsidR="006F3F75" w:rsidRPr="005C1413" w:rsidRDefault="006F3F75" w:rsidP="006F3F75">
      <w:pPr>
        <w:pStyle w:val="p2"/>
        <w:rPr>
          <w:sz w:val="22"/>
        </w:rPr>
      </w:pPr>
    </w:p>
    <w:p w14:paraId="474DB5F6" w14:textId="77777777" w:rsidR="006F3F75" w:rsidRPr="005C1413" w:rsidRDefault="006F3F75" w:rsidP="006F3F75">
      <w:pPr>
        <w:pStyle w:val="p1"/>
        <w:rPr>
          <w:sz w:val="22"/>
        </w:rPr>
      </w:pPr>
      <w:r w:rsidRPr="005C1413">
        <w:rPr>
          <w:sz w:val="22"/>
        </w:rPr>
        <w:t>11. A</w:t>
      </w:r>
    </w:p>
    <w:p w14:paraId="0B4A8519" w14:textId="77777777" w:rsidR="006F3F75" w:rsidRPr="005C1413" w:rsidRDefault="006F3F75" w:rsidP="006F3F75">
      <w:pPr>
        <w:pStyle w:val="p1"/>
        <w:rPr>
          <w:sz w:val="22"/>
        </w:rPr>
      </w:pPr>
      <w:r w:rsidRPr="005C1413">
        <w:rPr>
          <w:sz w:val="22"/>
        </w:rPr>
        <w:t>12. C</w:t>
      </w:r>
    </w:p>
    <w:p w14:paraId="44E0C4AF" w14:textId="77777777" w:rsidR="006F3F75" w:rsidRDefault="006F3F75" w:rsidP="006F3F75"/>
    <w:sectPr w:rsidR="006F3F75" w:rsidSect="0009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17F0"/>
    <w:multiLevelType w:val="hybridMultilevel"/>
    <w:tmpl w:val="A9F6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B1"/>
    <w:rsid w:val="00032D2B"/>
    <w:rsid w:val="00090B08"/>
    <w:rsid w:val="00193B1C"/>
    <w:rsid w:val="003D2914"/>
    <w:rsid w:val="003E62EF"/>
    <w:rsid w:val="003E6516"/>
    <w:rsid w:val="00437DF3"/>
    <w:rsid w:val="00524506"/>
    <w:rsid w:val="005A468B"/>
    <w:rsid w:val="005C1413"/>
    <w:rsid w:val="006830A7"/>
    <w:rsid w:val="00685232"/>
    <w:rsid w:val="006B295D"/>
    <w:rsid w:val="006D560D"/>
    <w:rsid w:val="006E3B05"/>
    <w:rsid w:val="006F3F75"/>
    <w:rsid w:val="007B40C6"/>
    <w:rsid w:val="007E4380"/>
    <w:rsid w:val="007F7C6E"/>
    <w:rsid w:val="00837259"/>
    <w:rsid w:val="00966FE4"/>
    <w:rsid w:val="00A707F1"/>
    <w:rsid w:val="00B7703A"/>
    <w:rsid w:val="00BA3A3B"/>
    <w:rsid w:val="00CC3C64"/>
    <w:rsid w:val="00DC6B10"/>
    <w:rsid w:val="00E111B1"/>
    <w:rsid w:val="00F46103"/>
    <w:rsid w:val="00FB3405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5AF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B10"/>
    <w:pPr>
      <w:ind w:left="720"/>
      <w:contextualSpacing/>
    </w:pPr>
  </w:style>
  <w:style w:type="paragraph" w:customStyle="1" w:styleId="p1">
    <w:name w:val="p1"/>
    <w:basedOn w:val="Normal"/>
    <w:rsid w:val="006F3F75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6F3F75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474</Words>
  <Characters>2707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Cosper, Meagan E.</dc:creator>
  <cp:keywords/>
  <dc:description/>
  <cp:lastModifiedBy>Cosper, Meagan E.</cp:lastModifiedBy>
  <cp:revision>2</cp:revision>
  <dcterms:created xsi:type="dcterms:W3CDTF">2019-03-27T00:27:00Z</dcterms:created>
  <dcterms:modified xsi:type="dcterms:W3CDTF">2019-10-03T21:16:00Z</dcterms:modified>
</cp:coreProperties>
</file>